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829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профессиональных и личностных качеств граждан</w:t>
      </w:r>
      <w:r w:rsidR="001A60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1A60C5">
        <w:rPr>
          <w:rFonts w:ascii="Times New Roman" w:hAnsi="Times New Roman" w:cs="Times New Roman"/>
          <w:b/>
          <w:bCs/>
          <w:sz w:val="28"/>
          <w:szCs w:val="28"/>
        </w:rPr>
        <w:t>участвующих</w:t>
      </w:r>
      <w:proofErr w:type="gramEnd"/>
      <w:r w:rsidR="001A60C5">
        <w:rPr>
          <w:rFonts w:ascii="Times New Roman" w:hAnsi="Times New Roman" w:cs="Times New Roman"/>
          <w:b/>
          <w:bCs/>
          <w:sz w:val="28"/>
          <w:szCs w:val="28"/>
        </w:rPr>
        <w:t xml:space="preserve"> а конкурсе на включение в кадровый резерв министерства строительства и жилищно-коммунального хозяйства Саратовской области по должности </w:t>
      </w:r>
      <w:r w:rsidR="005049B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отдела по учёту государственного жилищного фонда </w:t>
      </w:r>
      <w:r w:rsidR="001A60C5">
        <w:rPr>
          <w:rFonts w:ascii="Times New Roman" w:hAnsi="Times New Roman" w:cs="Times New Roman"/>
          <w:b/>
          <w:bCs/>
          <w:sz w:val="28"/>
          <w:szCs w:val="28"/>
        </w:rPr>
        <w:t>управления жилищно</w:t>
      </w:r>
      <w:r w:rsidR="005049BF">
        <w:rPr>
          <w:rFonts w:ascii="Times New Roman" w:hAnsi="Times New Roman" w:cs="Times New Roman"/>
          <w:b/>
          <w:bCs/>
          <w:sz w:val="28"/>
          <w:szCs w:val="28"/>
        </w:rPr>
        <w:t xml:space="preserve">й политики </w:t>
      </w:r>
    </w:p>
    <w:p w:rsidR="003D47EC" w:rsidRPr="005049BF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  <w:bookmarkEnd w:id="0"/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1559"/>
        <w:gridCol w:w="9867"/>
        <w:gridCol w:w="2040"/>
      </w:tblGrid>
      <w:tr w:rsidR="003D47EC" w:rsidRPr="000E6D3A" w:rsidTr="005049BF">
        <w:tc>
          <w:tcPr>
            <w:tcW w:w="177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9867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2040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D47EC" w:rsidRPr="000E6D3A" w:rsidTr="005049BF">
        <w:tc>
          <w:tcPr>
            <w:tcW w:w="1774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7EC" w:rsidRDefault="005049BF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  <w:p w:rsidR="001A60C5" w:rsidRPr="000E6D3A" w:rsidRDefault="001A60C5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</w:tcPr>
          <w:p w:rsidR="005049BF" w:rsidRDefault="005049BF" w:rsidP="00504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р</w:t>
            </w:r>
            <w:r w:rsidRPr="005049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уководит деятельностью отдела </w:t>
            </w:r>
            <w:r w:rsidRPr="005049BF">
              <w:rPr>
                <w:rFonts w:ascii="Times New Roman" w:eastAsia="Verona" w:hAnsi="Times New Roman" w:cs="Times New Roman"/>
                <w:sz w:val="27"/>
                <w:szCs w:val="27"/>
              </w:rPr>
              <w:t>по учету государственного жилищного фонда управления жилищной политики</w:t>
            </w:r>
            <w:r w:rsidRPr="005049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(далее-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отдела);</w:t>
            </w:r>
          </w:p>
          <w:p w:rsidR="005049BF" w:rsidRPr="005049BF" w:rsidRDefault="005049BF" w:rsidP="00504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рганизует и контролирует</w:t>
            </w:r>
            <w:proofErr w:type="gramEnd"/>
            <w:r w:rsidRPr="005049BF">
              <w:rPr>
                <w:rFonts w:ascii="Times New Roman" w:hAnsi="Times New Roman" w:cs="Times New Roman"/>
                <w:sz w:val="27"/>
                <w:szCs w:val="27"/>
              </w:rPr>
              <w:t xml:space="preserve"> своевременное и качественное исполнение сотрудниками отдела должностных обязанностей, служебных поручений и заданий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роводит анализ деятельности отдела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- о</w:t>
            </w:r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существляет работу со средствами криптографической защиты информации, конфиденциальными сведениями, ключевыми носителями и ключевой документацией</w:t>
            </w:r>
            <w:r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;</w:t>
            </w:r>
          </w:p>
          <w:p w:rsidR="005049BF" w:rsidRDefault="005049BF" w:rsidP="00504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- о</w:t>
            </w:r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беспечивает защиту персональных данных от неправомерного их использования или утраты</w:t>
            </w:r>
            <w:r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частвует в подготовке совещаний, семинаров, круглых столов, конференций и иных мероприятий, касающихся деятельности отдела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рганизует и контролирует</w:t>
            </w:r>
            <w:proofErr w:type="gramEnd"/>
            <w:r w:rsidRPr="005049BF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рассмотрение письменных обращений физических и юридических лиц,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ступающих на исполнение в отдел;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одготавливает аналитические материалы и доклады для министра по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аправлениям деятельности отдела;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существляет взаимодействие с отраслевыми министерствами и ведомствами по вопросам,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тносящимся к компетенции отдела;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роводит консультации по вопросам, относящимся к компетенции отдела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 xml:space="preserve">рганизует разработку проектов нормативных правовых актов в сфере жилищного законодательства  в части, касающейся компетенции отдела. 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 xml:space="preserve">ыносит предложения о поощрении и привлечении к ответственности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сотрудников отдела;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азрабатывает должностные регламенты и должностные инструкции по всем штатным должностям отдела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роводит актуализацию квалификационных требований для замещения должностей гражданской службы, содержащихся в должностных регламентах по всем штатным должностям отдела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</w:t>
            </w: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 xml:space="preserve">редставляет интересы министерства, как должностное лицо, по закрепленным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направлениям во всех инстанциях;</w:t>
            </w:r>
          </w:p>
          <w:p w:rsidR="005049BF" w:rsidRPr="005049BF" w:rsidRDefault="005049BF" w:rsidP="005049BF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в </w:t>
            </w:r>
            <w:r w:rsidRPr="005049BF">
              <w:rPr>
                <w:rFonts w:ascii="Times New Roman" w:hAnsi="Times New Roman" w:cs="Times New Roman"/>
                <w:b/>
                <w:sz w:val="27"/>
                <w:szCs w:val="27"/>
              </w:rPr>
              <w:t>целях реализации полномочий министерства по б</w:t>
            </w:r>
            <w:r w:rsidRPr="005049BF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юджетной политике в области гражданского строительства и жилищной политики</w:t>
            </w:r>
            <w:r w:rsidRPr="005049BF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- участвует в подготовке предложений по совершенствованию законодательных и иных нормативных правовых актов по вопросам жилищной политики,  организует их внесение на согласование в установленном порядке;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- участвует в реализации государственных программ Саратовской области, государственных программ Российской Федерации;</w:t>
            </w:r>
          </w:p>
          <w:p w:rsidR="005049BF" w:rsidRPr="005049BF" w:rsidRDefault="005049BF" w:rsidP="00504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049BF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049B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</w:t>
            </w:r>
            <w:r w:rsidRPr="005049B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целях реализации полномочий министерства </w:t>
            </w:r>
            <w:r w:rsidRPr="005049BF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по оценке и учету состояния объектов жилищно-коммунального комплекса:</w:t>
            </w:r>
          </w:p>
          <w:p w:rsidR="005049BF" w:rsidRPr="005049BF" w:rsidRDefault="005049BF" w:rsidP="00504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- осуществляет мероприятия по формированию государственного жилищного фонда области;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- организует осуществление государственного учета жилищного фонда области, подготовку договоров социального найма государственного жилищного фонда области;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- организует  управление специализированным государственным жилищным фондом области, подготовку договоров найма специализированного государственного жилищного фонда области;</w:t>
            </w:r>
          </w:p>
          <w:p w:rsidR="005049BF" w:rsidRPr="005049BF" w:rsidRDefault="005049BF" w:rsidP="00504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- осуществляет мероприятия по предоставлению жилых помещений государственного жилищного фонда области гражданам в пределах компетенции отдела, в том числе заключает договоры социального найма жилых помещений и договоры найма специализированных жилых помещений из специализированного государственного жилищного фонда области;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- организует работу по представлению в органы государственной регистрации прав документов для государственной регистрации права государственной собственности области на объекты недвижимости;</w:t>
            </w:r>
          </w:p>
          <w:p w:rsidR="005049BF" w:rsidRPr="005049BF" w:rsidRDefault="005049BF" w:rsidP="0050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z w:val="27"/>
                <w:szCs w:val="27"/>
              </w:rPr>
              <w:t>- организует подготовку предложений  о предоставлении жилых помещений государственного жилищного фонда области гражданам;</w:t>
            </w:r>
          </w:p>
          <w:p w:rsidR="005049BF" w:rsidRPr="005049BF" w:rsidRDefault="005049BF" w:rsidP="00504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осуществляет </w:t>
            </w:r>
            <w:proofErr w:type="gramStart"/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контроль за</w:t>
            </w:r>
            <w:proofErr w:type="gramEnd"/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использованием и сохранностью жилых помещений, находящихся на балансе министерства;</w:t>
            </w:r>
          </w:p>
          <w:p w:rsidR="003D47EC" w:rsidRPr="000E6D3A" w:rsidRDefault="005049BF" w:rsidP="005049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B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организует выездные проверки  с целью осмотра жилых помещений, находящихся на балансе министерства.</w:t>
            </w:r>
          </w:p>
        </w:tc>
        <w:tc>
          <w:tcPr>
            <w:tcW w:w="2040" w:type="dxa"/>
          </w:tcPr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5751A" w:rsidRDefault="003D47EC" w:rsidP="0005751A">
            <w:pPr>
              <w:spacing w:after="0" w:line="240" w:lineRule="auto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EC" w:rsidRPr="000E6D3A" w:rsidRDefault="003D47EC" w:rsidP="000E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EC" w:rsidRDefault="003D47EC" w:rsidP="00343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47EC" w:rsidSect="005049B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29"/>
    <w:rsid w:val="0005751A"/>
    <w:rsid w:val="00093788"/>
    <w:rsid w:val="000E6D3A"/>
    <w:rsid w:val="00185A58"/>
    <w:rsid w:val="001A60C5"/>
    <w:rsid w:val="001B70C8"/>
    <w:rsid w:val="00343829"/>
    <w:rsid w:val="003D47EC"/>
    <w:rsid w:val="003D6F75"/>
    <w:rsid w:val="00451D78"/>
    <w:rsid w:val="00461C62"/>
    <w:rsid w:val="005049BF"/>
    <w:rsid w:val="00523F47"/>
    <w:rsid w:val="00541A9A"/>
    <w:rsid w:val="005442ED"/>
    <w:rsid w:val="005C699E"/>
    <w:rsid w:val="0067625B"/>
    <w:rsid w:val="00786CDA"/>
    <w:rsid w:val="007C100D"/>
    <w:rsid w:val="007D1854"/>
    <w:rsid w:val="00904DA5"/>
    <w:rsid w:val="0091456A"/>
    <w:rsid w:val="00971444"/>
    <w:rsid w:val="00980845"/>
    <w:rsid w:val="009F6381"/>
    <w:rsid w:val="00BA308B"/>
    <w:rsid w:val="00BC6D62"/>
    <w:rsid w:val="00BF6B64"/>
    <w:rsid w:val="00CC27C6"/>
    <w:rsid w:val="00D530CB"/>
    <w:rsid w:val="00D67F86"/>
    <w:rsid w:val="00E47FB2"/>
    <w:rsid w:val="00E74448"/>
    <w:rsid w:val="00F53A85"/>
    <w:rsid w:val="00FA1B2C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0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aliases w:val="Знак Знак"/>
    <w:link w:val="a5"/>
    <w:uiPriority w:val="99"/>
    <w:locked/>
    <w:rsid w:val="005442ED"/>
    <w:rPr>
      <w:rFonts w:ascii="Verona" w:hAnsi="Verona" w:cs="Verona"/>
      <w:lang w:eastAsia="en-US"/>
    </w:rPr>
  </w:style>
  <w:style w:type="paragraph" w:styleId="a5">
    <w:name w:val="Plain Text"/>
    <w:aliases w:val="Знак"/>
    <w:basedOn w:val="a"/>
    <w:link w:val="a4"/>
    <w:uiPriority w:val="99"/>
    <w:rsid w:val="005442ED"/>
    <w:pPr>
      <w:spacing w:after="0" w:line="240" w:lineRule="auto"/>
    </w:pPr>
    <w:rPr>
      <w:rFonts w:ascii="Verona" w:hAnsi="Verona" w:cs="Verona"/>
      <w:lang w:eastAsia="en-US"/>
    </w:rPr>
  </w:style>
  <w:style w:type="character" w:customStyle="1" w:styleId="PlainTextChar1">
    <w:name w:val="Plain Text Char1"/>
    <w:aliases w:val="Знак Char1"/>
    <w:uiPriority w:val="99"/>
    <w:semiHidden/>
    <w:locked/>
    <w:rsid w:val="00971444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semiHidden/>
    <w:locked/>
    <w:rsid w:val="005442E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SheremetevaEV</cp:lastModifiedBy>
  <cp:revision>3</cp:revision>
  <dcterms:created xsi:type="dcterms:W3CDTF">2019-10-01T15:53:00Z</dcterms:created>
  <dcterms:modified xsi:type="dcterms:W3CDTF">2019-10-01T16:01:00Z</dcterms:modified>
</cp:coreProperties>
</file>